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insoku/>
        <w:wordWrap w:val="0"/>
        <w:overflowPunct/>
        <w:autoSpaceDE w:val="0"/>
        <w:autoSpaceDN w:val="0"/>
        <w:jc w:val="center"/>
      </w:pPr>
      <w:r>
        <w:rPr>
          <w:rFonts w:ascii="바탕" w:hAnsi="바탕" w:eastAsia="바탕" w:cs="바탕" w:hint="eastAsia"/>
          <w:b/>
          <w:sz w:val="40"/>
        </w:rPr>
        <w:t xml:space="preserve">당사자본인신문신청서</w:t>
      </w:r>
    </w:p>
    <w:p>
      <w:pPr>
        <w:kinsoku/>
        <w:wordWrap w:val="0"/>
        <w:overflowPunct/>
        <w:autoSpaceDE w:val="0"/>
        <w:autoSpaceDN w:val="0"/>
      </w:pP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사건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[사건번호] [사건명]</w:t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원고</w:t>
      </w:r>
      <w:r>
        <w:rPr>
          <w:rFonts w:ascii="바탕" w:eastAsia="바탕" w:hAnsi="바탕" w:cs="바탕" w:hint="eastAsia"/>
        </w:rPr>
        <w:tab/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피고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 위 사건에 관하여 [원고 / 피고] 소송대리인은 주장사실을 입증하기 위하여 다음과 같이 당사자본인신문을 신청합니다.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jc w:val="center"/>
      </w:pPr>
      <w:r>
        <w:rPr>
          <w:rFonts w:ascii="바탕" w:hAnsi="바탕" w:eastAsia="바탕" w:cs="바탕" w:hint="eastAsia"/>
          <w:b/>
          <w:sz w:val="32"/>
        </w:rPr>
        <w:t xml:space="preserve">다음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1.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예정된 기일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2.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당사자 정보</w:t>
      </w:r>
    </w:p>
    <w:p>
      <w:pPr>
        <w:kinsoku/>
        <w:wordWrap w:val="0"/>
        <w:overflowPunct/>
        <w:autoSpaceDE w:val="0"/>
        <w:autoSpaceDN w:val="0"/>
      </w:pP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성명</w:t>
      </w:r>
      <w:r>
        <w:rPr>
          <w:rFonts w:ascii="바탕" w:eastAsia="바탕" w:hAnsi="바탕" w:cs="바탕" w:hint="eastAsia"/>
        </w:rPr>
        <w:tab/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지위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원고 / 피고</w:t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생년월일</w:t>
      </w:r>
      <w:r>
        <w:rPr>
          <w:rFonts w:ascii="바탕" w:eastAsia="바탕" w:hAnsi="바탕" w:cs="바탕" w:hint="eastAsia"/>
        </w:rPr>
        <w:tab/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주소</w:t>
      </w:r>
      <w:r>
        <w:rPr>
          <w:rFonts w:ascii="바탕" w:eastAsia="바탕" w:hAnsi="바탕" w:cs="바탕" w:hint="eastAsia"/>
        </w:rPr>
        <w:tab/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연락처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3.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신문사항의 개요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4.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항소심에서 유일한 증거인지 여부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 유일한 증거신청(이전의 항소심 증거신청 없음) / 향후로는 추가 증거신청 없음(이전의 항소심 증거신청 있음) / 향후 추가 증거신청 예정 / 기타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5.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제1심 증거조사와 관계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가.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제1심에서의 당사자본인신문의 신청 · 조사 여부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 제1심에서 신청하여 조사됨 / 제1심에서 신청하였다가 철회함 / 제1심에서 신청이 기각됨 / 제1심에서 신청하지 않음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나.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항소심 조사 필요성의 유형별 소명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6.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출석유형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 대동 / 출석요구서 송달 / 기타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7.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예상 소요시간(주신문)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 15분 / 30분 / 기타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8.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기타 필요한 사항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ind w:left="4819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[원고 / 피고] 소송대리인</w:t>
      </w: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법무법인 양지</w:t>
      </w: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담당변호사 강수호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jc w:val="left"/>
      </w:pPr>
      <w:r>
        <w:rPr>
          <w:rFonts w:ascii="바탕" w:hAnsi="바탕" w:eastAsia="바탕" w:cs="바탕" w:hint="eastAsia"/>
          <w:b/>
          <w:sz w:val="40"/>
        </w:rPr>
        <w:t xml:space="preserve">[법원명] [재판부] 귀중</w:t>
      </w:r>
    </w:p>
    <w:sectPr w:rsidR="00FC693F" w:rsidRPr="0006063C" w:rsidSect="00034616">
      <w:footerReference w:type="default" r:id="rId9"/>
      <w:pgSz w:w="11906" w:h="16838"/>
      <w:pgMar w:top="2551" w:right="1134" w:bottom="170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autoSpaceDE w:val="0"/>
      <w:autoSpaceDN w:val="0"/>
      <w:spacing w:line="240" w:lineRule="auto"/>
      <w:jc w:val="center"/>
    </w:pPr>
    <w:fldSimple w:instr=" PAGE ">
      <w:r>
        <w:rPr>
          <w:rFonts w:ascii="바탕" w:eastAsia="바탕" w:hAnsi="바탕" w:cs="바탕" w:hint="eastAsia"/>
          <w:sz w:val="18"/>
          <w:b w:val="false"/>
        </w:rPr>
        <w:t>1</w:t>
      </w:r>
    </w:fldSimple>
    <w:r>
      <w:rPr>
        <w:rFonts w:ascii="바탕" w:hAnsi="바탕" w:eastAsia="바탕" w:cs="바탕" w:hint="eastAsia"/>
        <w:sz w:val="18"/>
      </w:rPr>
      <w:t>/</w:t>
    </w:r>
    <w:fldSimple w:instr=" NUMPAGES ">
      <w:r>
        <w:rPr>
          <w:rFonts w:ascii="바탕" w:eastAsia="바탕" w:hAnsi="바탕" w:cs="바탕" w:hint="eastAsia"/>
          <w:sz w:val="18"/>
          <w:b w:val="false"/>
        </w:rPr>
        <w:t>1</w:t>
      </w:r>
    </w:fldSimple>
  </w:p>
  <w:p>
    <w:pPr>
      <w:autoSpaceDE w:val="0"/>
      <w:autoSpaceDN w:val="0"/>
      <w:spacing w:before="0" w:after="0" w:line="240" w:lineRule="auto"/>
      <w:jc w:val="center"/>
    </w:pPr>
    <w:r>
      <w:drawing>
        <wp:inline xmlns:a="http://schemas.openxmlformats.org/drawingml/2006/main" xmlns:pic="http://schemas.openxmlformats.org/drawingml/2006/picture">
          <wp:extent cx="6120000" cy="79214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angji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792145"/>
                  </a:xfrm>
                  <a:prstGeom prst="rect"/>
                </pic:spPr>
              </pic:pic>
            </a:graphicData>
          </a:graphic>
        </wp:inline>
      </w:drawing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insoku/>
      <w:wordWrap w:val="0"/>
      <w:overflowPunct/>
      <w:autoSpaceDE w:val="0"/>
      <w:autoSpaceDN w:val="0"/>
      <w:spacing w:before="0" w:after="0" w:line="480" w:lineRule="auto"/>
      <w:jc w:val="both"/>
    </w:pPr>
    <w:rPr>
      <w:rFonts w:ascii="바탕" w:hAnsi="바탕" w:eastAsia="바탕" w:cs="바탕" w:hint="eastAsia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법무법인 양지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법무법인 양지</dc:creator>
  <cp:keywords/>
  <dc:description/>
  <cp:lastModifiedBy>법무법인 양지</cp:lastModifiedBy>
  <cp:revision>1</cp:revision>
  <dcterms:created xsi:type="dcterms:W3CDTF">2026-09-21T09:08:50Z</dcterms:created>
  <dcterms:modified xsi:type="dcterms:W3CDTF">2026-09-21T09:08:50Z</dcterms:modified>
  <cp:category/>
  <cp:contentStatus/>
</cp:coreProperties>
</file>