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사실조회촉탁신청서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사실조회촉탁을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사실조회촉탁의 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대상기관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명칭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사실조회사항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